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121" w:rsidRDefault="00595121" w:rsidP="00595121">
      <w:pPr>
        <w:rPr>
          <w:rFonts w:ascii="Simplified Arabic" w:hAnsi="Simplified Arabic" w:cs="Simplified Arabic"/>
        </w:rPr>
      </w:pPr>
    </w:p>
    <w:p w:rsidR="00595121" w:rsidRDefault="00595121" w:rsidP="00595121">
      <w:pPr>
        <w:shd w:val="clear" w:color="auto" w:fill="F2DBDB"/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  <w:t>المحور الثالث: شذرات من نهج البلاغة</w:t>
      </w:r>
    </w:p>
    <w:p w:rsidR="00595121" w:rsidRDefault="00595121" w:rsidP="00595121">
      <w:pPr>
        <w:ind w:left="360"/>
        <w:rPr>
          <w:rFonts w:ascii="Simplified Arabic" w:hAnsi="Simplified Arabic" w:cs="Simplified Arabic"/>
          <w:b/>
          <w:bCs/>
          <w:color w:val="000000"/>
          <w:sz w:val="28"/>
          <w:szCs w:val="28"/>
          <w:lang w:bidi="ar-LB"/>
        </w:rPr>
      </w:pPr>
    </w:p>
    <w:p w:rsidR="00380386" w:rsidRDefault="00380386" w:rsidP="00595121">
      <w:pPr>
        <w:ind w:left="360"/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</w:pPr>
    </w:p>
    <w:p w:rsidR="00380386" w:rsidRDefault="00380386" w:rsidP="00595121">
      <w:pPr>
        <w:ind w:left="360"/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</w:pPr>
      <w:r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bidi="ar-LB"/>
        </w:rPr>
        <w:t>أختر رقم السؤال:</w:t>
      </w:r>
    </w:p>
    <w:p w:rsidR="00380386" w:rsidRDefault="00380386" w:rsidP="00595121">
      <w:pPr>
        <w:ind w:left="360"/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</w:pP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1844"/>
      </w:tblGrid>
      <w:tr w:rsidR="00380386" w:rsidTr="00380386">
        <w:tc>
          <w:tcPr>
            <w:tcW w:w="1915" w:type="dxa"/>
          </w:tcPr>
          <w:p w:rsidR="00380386" w:rsidRDefault="00380386" w:rsidP="00595121">
            <w:pPr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LB"/>
              </w:rPr>
              <w:t>1</w:t>
            </w:r>
          </w:p>
        </w:tc>
        <w:tc>
          <w:tcPr>
            <w:tcW w:w="1915" w:type="dxa"/>
          </w:tcPr>
          <w:p w:rsidR="00380386" w:rsidRDefault="00380386" w:rsidP="00595121">
            <w:pPr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LB"/>
              </w:rPr>
              <w:t>2</w:t>
            </w:r>
          </w:p>
        </w:tc>
        <w:tc>
          <w:tcPr>
            <w:tcW w:w="1915" w:type="dxa"/>
          </w:tcPr>
          <w:p w:rsidR="00380386" w:rsidRDefault="00380386" w:rsidP="00595121">
            <w:pPr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LB"/>
              </w:rPr>
              <w:t>3</w:t>
            </w:r>
          </w:p>
        </w:tc>
        <w:tc>
          <w:tcPr>
            <w:tcW w:w="1915" w:type="dxa"/>
          </w:tcPr>
          <w:p w:rsidR="00380386" w:rsidRDefault="00380386" w:rsidP="00595121">
            <w:pPr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LB"/>
              </w:rPr>
              <w:t>4</w:t>
            </w:r>
          </w:p>
        </w:tc>
        <w:tc>
          <w:tcPr>
            <w:tcW w:w="1916" w:type="dxa"/>
          </w:tcPr>
          <w:p w:rsidR="00380386" w:rsidRDefault="00380386" w:rsidP="00595121">
            <w:pPr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LB"/>
              </w:rPr>
              <w:t>5</w:t>
            </w:r>
          </w:p>
        </w:tc>
      </w:tr>
      <w:tr w:rsidR="00380386" w:rsidTr="00380386">
        <w:tc>
          <w:tcPr>
            <w:tcW w:w="1915" w:type="dxa"/>
          </w:tcPr>
          <w:p w:rsidR="00380386" w:rsidRDefault="00380386" w:rsidP="00595121">
            <w:pPr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LB"/>
              </w:rPr>
              <w:t>6</w:t>
            </w:r>
          </w:p>
        </w:tc>
        <w:tc>
          <w:tcPr>
            <w:tcW w:w="1915" w:type="dxa"/>
          </w:tcPr>
          <w:p w:rsidR="00380386" w:rsidRDefault="00380386" w:rsidP="00595121">
            <w:pPr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LB"/>
              </w:rPr>
              <w:t>7</w:t>
            </w:r>
          </w:p>
        </w:tc>
        <w:tc>
          <w:tcPr>
            <w:tcW w:w="1915" w:type="dxa"/>
          </w:tcPr>
          <w:p w:rsidR="00380386" w:rsidRDefault="00380386" w:rsidP="00595121">
            <w:pPr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LB"/>
              </w:rPr>
              <w:t>8</w:t>
            </w:r>
          </w:p>
        </w:tc>
        <w:tc>
          <w:tcPr>
            <w:tcW w:w="1915" w:type="dxa"/>
          </w:tcPr>
          <w:p w:rsidR="00380386" w:rsidRDefault="00380386" w:rsidP="00595121">
            <w:pPr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LB"/>
              </w:rPr>
              <w:t>9</w:t>
            </w:r>
          </w:p>
        </w:tc>
        <w:tc>
          <w:tcPr>
            <w:tcW w:w="1916" w:type="dxa"/>
          </w:tcPr>
          <w:p w:rsidR="00380386" w:rsidRDefault="00380386" w:rsidP="00595121">
            <w:pPr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LB"/>
              </w:rPr>
              <w:t>10</w:t>
            </w:r>
          </w:p>
        </w:tc>
      </w:tr>
      <w:tr w:rsidR="00380386" w:rsidTr="00380386">
        <w:tc>
          <w:tcPr>
            <w:tcW w:w="1915" w:type="dxa"/>
          </w:tcPr>
          <w:p w:rsidR="00380386" w:rsidRDefault="00380386" w:rsidP="00595121">
            <w:pPr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LB"/>
              </w:rPr>
              <w:t>11</w:t>
            </w:r>
          </w:p>
        </w:tc>
        <w:tc>
          <w:tcPr>
            <w:tcW w:w="1915" w:type="dxa"/>
          </w:tcPr>
          <w:p w:rsidR="00380386" w:rsidRDefault="00380386" w:rsidP="00595121">
            <w:pPr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LB"/>
              </w:rPr>
              <w:t>12</w:t>
            </w:r>
          </w:p>
        </w:tc>
        <w:tc>
          <w:tcPr>
            <w:tcW w:w="1915" w:type="dxa"/>
          </w:tcPr>
          <w:p w:rsidR="00380386" w:rsidRDefault="00380386" w:rsidP="00595121">
            <w:pPr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LB"/>
              </w:rPr>
              <w:t>13</w:t>
            </w:r>
          </w:p>
        </w:tc>
        <w:tc>
          <w:tcPr>
            <w:tcW w:w="1915" w:type="dxa"/>
          </w:tcPr>
          <w:p w:rsidR="00380386" w:rsidRDefault="00380386" w:rsidP="00595121">
            <w:pPr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LB"/>
              </w:rPr>
              <w:t>14</w:t>
            </w:r>
          </w:p>
        </w:tc>
        <w:tc>
          <w:tcPr>
            <w:tcW w:w="1916" w:type="dxa"/>
          </w:tcPr>
          <w:p w:rsidR="00380386" w:rsidRDefault="00380386" w:rsidP="00595121">
            <w:pPr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LB"/>
              </w:rPr>
              <w:t>15</w:t>
            </w:r>
          </w:p>
        </w:tc>
      </w:tr>
      <w:tr w:rsidR="00380386" w:rsidTr="00380386">
        <w:tc>
          <w:tcPr>
            <w:tcW w:w="1915" w:type="dxa"/>
          </w:tcPr>
          <w:p w:rsidR="00380386" w:rsidRDefault="00380386" w:rsidP="00595121">
            <w:pPr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LB"/>
              </w:rPr>
              <w:t>16</w:t>
            </w:r>
          </w:p>
        </w:tc>
        <w:tc>
          <w:tcPr>
            <w:tcW w:w="1915" w:type="dxa"/>
          </w:tcPr>
          <w:p w:rsidR="00380386" w:rsidRDefault="00380386" w:rsidP="00595121">
            <w:pPr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LB"/>
              </w:rPr>
              <w:t>17</w:t>
            </w:r>
          </w:p>
        </w:tc>
        <w:tc>
          <w:tcPr>
            <w:tcW w:w="1915" w:type="dxa"/>
          </w:tcPr>
          <w:p w:rsidR="00380386" w:rsidRDefault="00380386" w:rsidP="00595121">
            <w:pPr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LB"/>
              </w:rPr>
              <w:t>18</w:t>
            </w:r>
          </w:p>
        </w:tc>
        <w:tc>
          <w:tcPr>
            <w:tcW w:w="1915" w:type="dxa"/>
          </w:tcPr>
          <w:p w:rsidR="00380386" w:rsidRDefault="00380386" w:rsidP="00595121">
            <w:pPr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LB"/>
              </w:rPr>
              <w:t>19</w:t>
            </w:r>
          </w:p>
        </w:tc>
        <w:tc>
          <w:tcPr>
            <w:tcW w:w="1916" w:type="dxa"/>
          </w:tcPr>
          <w:p w:rsidR="00380386" w:rsidRDefault="00380386" w:rsidP="00595121">
            <w:pPr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LB"/>
              </w:rPr>
              <w:t>20</w:t>
            </w:r>
          </w:p>
        </w:tc>
      </w:tr>
    </w:tbl>
    <w:p w:rsidR="00380386" w:rsidRDefault="00380386" w:rsidP="00595121">
      <w:pPr>
        <w:ind w:left="360"/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</w:pPr>
    </w:p>
    <w:p w:rsidR="00380386" w:rsidRDefault="00380386" w:rsidP="00595121">
      <w:pPr>
        <w:ind w:left="360"/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</w:pPr>
      <w:r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bidi="ar-LB"/>
        </w:rPr>
        <w:t>....................................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السّؤال الأوّل:</w:t>
      </w:r>
      <w:r w:rsidR="00380386"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 xml:space="preserve">     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حَتَّى </w:t>
      </w:r>
      <w:r>
        <w:rPr>
          <w:rFonts w:ascii="Simplified Arabic" w:hAnsi="Simplified Arabic" w:cs="Simplified Arabic"/>
          <w:color w:val="FF0000"/>
          <w:sz w:val="28"/>
          <w:szCs w:val="28"/>
          <w:rtl/>
          <w:lang w:bidi="ar-LB"/>
        </w:rPr>
        <w:t>عَبَّ عُبَابُهُ</w:t>
      </w:r>
      <w:r w:rsidR="00AE2F74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(موج الب</w:t>
      </w:r>
      <w:r w:rsidR="00AE2F74">
        <w:rPr>
          <w:rFonts w:ascii="Simplified Arabic" w:hAnsi="Simplified Arabic" w:cs="Simplified Arabic" w:hint="cs"/>
          <w:sz w:val="28"/>
          <w:szCs w:val="28"/>
          <w:rtl/>
          <w:lang w:bidi="ar-LB"/>
        </w:rPr>
        <w:t>ح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ر) وَرَمَى بِالزَّبَدِ رُكَامُهُ.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إرتفع هديره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كثر تيّاره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color w:val="00B050"/>
          <w:sz w:val="28"/>
          <w:szCs w:val="28"/>
          <w:lang w:bidi="ar-LB"/>
        </w:rPr>
      </w:pPr>
      <w:r>
        <w:rPr>
          <w:rFonts w:ascii="Simplified Arabic" w:hAnsi="Simplified Arabic" w:cs="Simplified Arabic"/>
          <w:color w:val="00B050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  <w:t xml:space="preserve"> ارتفع علاه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....................................................................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السّؤال الثّاني: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وَلَأَلْفَيْتُمْ دُنْيَاكُمْ هَذِهِ </w:t>
      </w:r>
      <w:r>
        <w:rPr>
          <w:rFonts w:ascii="Simplified Arabic" w:hAnsi="Simplified Arabic" w:cs="Simplified Arabic"/>
          <w:color w:val="FF0000"/>
          <w:sz w:val="28"/>
          <w:szCs w:val="28"/>
          <w:rtl/>
          <w:lang w:bidi="ar-LB"/>
        </w:rPr>
        <w:t>أَزْهَد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َ عِنْدِي مِنْ عَفْطَةِ عَنْزٍ.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أبسط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color w:val="00B050"/>
          <w:sz w:val="28"/>
          <w:szCs w:val="28"/>
          <w:lang w:bidi="ar-LB"/>
        </w:rPr>
      </w:pPr>
      <w:r>
        <w:rPr>
          <w:rFonts w:ascii="Simplified Arabic" w:hAnsi="Simplified Arabic" w:cs="Simplified Arabic"/>
          <w:color w:val="00B050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  <w:t xml:space="preserve"> أقلّ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أكثر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...................................................................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lastRenderedPageBreak/>
        <w:t>السّؤال الثّالث: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ثُمَّ زَيَّنَهَا بِزِينَةِ الْكَوَاكِبِ وَضِيَاءِ </w:t>
      </w:r>
      <w:r>
        <w:rPr>
          <w:rFonts w:ascii="Simplified Arabic" w:hAnsi="Simplified Arabic" w:cs="Simplified Arabic"/>
          <w:color w:val="FF0000"/>
          <w:sz w:val="28"/>
          <w:szCs w:val="28"/>
          <w:rtl/>
          <w:lang w:bidi="ar-LB"/>
        </w:rPr>
        <w:t>الثَّوَاقِبِ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وَأَجْرَى فِيهَا سِرَاجاً مُسْتَطِيراً.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النّوازل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الخوارق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color w:val="00B050"/>
          <w:sz w:val="28"/>
          <w:szCs w:val="28"/>
          <w:lang w:bidi="ar-LB"/>
        </w:rPr>
      </w:pPr>
      <w:r>
        <w:rPr>
          <w:rFonts w:ascii="Simplified Arabic" w:hAnsi="Simplified Arabic" w:cs="Simplified Arabic"/>
          <w:color w:val="00B050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  <w:t xml:space="preserve"> المنيرة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...................................................................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السّؤال الرّابع: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(الرّسل) وَيُرُوهُمْ آيَاتِ الْمَقْدِرَةِ: مِنْ سَقْفٍ فَوْقَهُمْ مَرْفُوعٍ، </w:t>
      </w:r>
      <w:r>
        <w:rPr>
          <w:rFonts w:ascii="Simplified Arabic" w:hAnsi="Simplified Arabic" w:cs="Simplified Arabic"/>
          <w:color w:val="FF0000"/>
          <w:sz w:val="28"/>
          <w:szCs w:val="28"/>
          <w:rtl/>
          <w:lang w:bidi="ar-LB"/>
        </w:rPr>
        <w:t>وَمِهَادٍ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تَحْتَهُمْ مَوْضُوعٍ، وَمَعَايِشَ تُحْيِيهِمْ، وَآجَالٍ تُفْنِيهِمْ، وَأَوْصَابٍ تُهْرِمُهُمْ، وَأَحْدَاثٍ تَتَابَعُ عَلَيْهِمْ (الخلق).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color w:val="00B050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  <w:t xml:space="preserve"> فراش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تراب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قبر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.........................................................................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السّؤال الخامس: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مَا زِلْتُ أَنْتَظِرُ بِكُمْ عَوَاقِبَ الْغَدْرِ </w:t>
      </w:r>
      <w:r>
        <w:rPr>
          <w:rFonts w:ascii="Simplified Arabic" w:hAnsi="Simplified Arabic" w:cs="Simplified Arabic"/>
          <w:color w:val="FF0000"/>
          <w:sz w:val="28"/>
          <w:szCs w:val="28"/>
          <w:rtl/>
          <w:lang w:bidi="ar-LB"/>
        </w:rPr>
        <w:t>وَأَتَوَسَّمُكُمْ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بِحِلْيَةِ الْمُغْتَرِّينَ.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أُجامِلكم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color w:val="00B050"/>
          <w:sz w:val="28"/>
          <w:szCs w:val="28"/>
          <w:lang w:bidi="ar-LB"/>
        </w:rPr>
      </w:pPr>
      <w:r>
        <w:rPr>
          <w:rFonts w:ascii="Simplified Arabic" w:hAnsi="Simplified Arabic" w:cs="Simplified Arabic"/>
          <w:color w:val="00B050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  <w:t xml:space="preserve"> </w:t>
      </w:r>
      <w:r>
        <w:rPr>
          <w:rFonts w:ascii="Simplified Arabic" w:hAnsi="Simplified Arabic" w:cs="Simplified Arabic" w:hint="cs"/>
          <w:color w:val="00B050"/>
          <w:sz w:val="28"/>
          <w:szCs w:val="28"/>
          <w:rtl/>
          <w:lang w:bidi="ar-LB"/>
        </w:rPr>
        <w:t>أتفرّس فيكم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أُخاطِبكم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..................................................................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السّؤال السّادس: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ثُمَّ نَفَخَ فِيهَا مِنْ رُوحِهِ فَ</w:t>
      </w:r>
      <w:r>
        <w:rPr>
          <w:rFonts w:ascii="Simplified Arabic" w:hAnsi="Simplified Arabic" w:cs="Simplified Arabic"/>
          <w:color w:val="FF0000"/>
          <w:sz w:val="28"/>
          <w:szCs w:val="28"/>
          <w:rtl/>
          <w:lang w:bidi="ar-LB"/>
        </w:rPr>
        <w:t>مَثُلَتْ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إِنْسَانًا ذَا أَذْهَانٍ يُجِيلُهَا.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color w:val="00B050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  <w:t xml:space="preserve"> فانتصب قائمه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lastRenderedPageBreak/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فتشكّلت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فتحوّلت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..................................................................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السّؤال السّابع: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هَذَا مَاءٌ </w:t>
      </w:r>
      <w:r>
        <w:rPr>
          <w:rFonts w:ascii="Simplified Arabic" w:hAnsi="Simplified Arabic" w:cs="Simplified Arabic"/>
          <w:color w:val="FF0000"/>
          <w:sz w:val="28"/>
          <w:szCs w:val="28"/>
          <w:rtl/>
          <w:lang w:bidi="ar-LB"/>
        </w:rPr>
        <w:t>آجِنٌ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، وَلُقْمَةٌ يَغَصُّ بِهَا آكِلُهَا.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color w:val="00B050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  <w:t xml:space="preserve"> متغيّر الطّعم واللّون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شديد العذوبة والبرودة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طعمه مالح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..................................................................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السّؤال الثّامن: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وَمُجْتَنِي الثَّمَرَةِ لِغَيْرِ وَقْتِ </w:t>
      </w:r>
      <w:r>
        <w:rPr>
          <w:rFonts w:ascii="Simplified Arabic" w:hAnsi="Simplified Arabic" w:cs="Simplified Arabic"/>
          <w:color w:val="FF0000"/>
          <w:sz w:val="28"/>
          <w:szCs w:val="28"/>
          <w:rtl/>
          <w:lang w:bidi="ar-LB"/>
        </w:rPr>
        <w:t xml:space="preserve">إِينَاعِهَا 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كَالزَّارِعِ بِغَيْرِ أَرْضِهِ.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color w:val="00B050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  <w:t xml:space="preserve"> نضوجها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سقوطها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حلاوتها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...................................................................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السّؤال التّاسع: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فَنَظَرْتُ فَإِذَا لَيْسَ لِي مُعِينٌ إِلَّا أَهْلُ بَيْتِي فَ</w:t>
      </w:r>
      <w:r>
        <w:rPr>
          <w:rFonts w:ascii="Simplified Arabic" w:hAnsi="Simplified Arabic" w:cs="Simplified Arabic"/>
          <w:color w:val="FF0000"/>
          <w:sz w:val="28"/>
          <w:szCs w:val="28"/>
          <w:rtl/>
          <w:lang w:bidi="ar-LB"/>
        </w:rPr>
        <w:t>ضَنِنْتُ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بِهِمْ عَنِ الْمَوْتِ، وَأَغْضَيْتُ عَلَى الْقَذَى، وَشَرِبْتُ عَلَى الشَّجَا، وَصَبَرْتُ عَلَى أَخْذِ الْكَظَمِ، وَعَلَى أَمَرَّ مِنْ طَعْمِ الْعَلْقَمِ.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color w:val="00B050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  <w:t xml:space="preserve"> فبخلتُ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فأخذتُ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فبعدتُ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...................................................................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lastRenderedPageBreak/>
        <w:t>السّؤال العاشر:</w:t>
      </w:r>
    </w:p>
    <w:p w:rsidR="00595121" w:rsidRDefault="00595121" w:rsidP="00595121">
      <w:pPr>
        <w:pStyle w:val="a"/>
        <w:jc w:val="left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eastAsia="Times New Roman" w:hAnsi="Simplified Arabic" w:cs="Simplified Arabic"/>
          <w:sz w:val="28"/>
          <w:szCs w:val="28"/>
          <w:rtl/>
          <w:lang w:bidi="ar-LB"/>
        </w:rPr>
        <w:t xml:space="preserve">فَصَاحِبُهَا كَرَاكِبِ </w:t>
      </w:r>
      <w:r>
        <w:rPr>
          <w:rFonts w:ascii="Simplified Arabic" w:eastAsia="Times New Roman" w:hAnsi="Simplified Arabic" w:cs="Simplified Arabic"/>
          <w:color w:val="FF0000"/>
          <w:sz w:val="28"/>
          <w:szCs w:val="28"/>
          <w:rtl/>
          <w:lang w:bidi="ar-LB"/>
        </w:rPr>
        <w:t>الصَّعْبَةِ</w:t>
      </w:r>
      <w:r>
        <w:rPr>
          <w:rFonts w:ascii="Simplified Arabic" w:eastAsia="Times New Roman" w:hAnsi="Simplified Arabic" w:cs="Simplified Arabic"/>
          <w:sz w:val="28"/>
          <w:szCs w:val="28"/>
          <w:rtl/>
          <w:lang w:bidi="ar-LB"/>
        </w:rPr>
        <w:t xml:space="preserve"> إِنْ أَشْنَقَ لَهَا خَرَمَ، وَإِنْ أَسْلَسَ لَهَا تَقَحَّمَ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المروّضة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color w:val="00B050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  <w:t xml:space="preserve"> غير المروّضة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القويّة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.........................................................................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السّؤال الحادي عشر:</w:t>
      </w:r>
    </w:p>
    <w:p w:rsidR="00595121" w:rsidRDefault="005D1125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فَبَاعَ</w:t>
      </w:r>
      <w:bookmarkStart w:id="0" w:name="_GoBack"/>
      <w:bookmarkEnd w:id="0"/>
      <w:r w:rsidR="00595121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الْيَقِينَ بِشَكِّهِ، وَالْعَزِيمَةَ </w:t>
      </w:r>
      <w:r w:rsidR="00595121">
        <w:rPr>
          <w:rFonts w:ascii="Simplified Arabic" w:hAnsi="Simplified Arabic" w:cs="Simplified Arabic"/>
          <w:color w:val="FF0000"/>
          <w:sz w:val="28"/>
          <w:szCs w:val="28"/>
          <w:rtl/>
          <w:lang w:bidi="ar-LB"/>
        </w:rPr>
        <w:t>بِوَهْنِهِ</w:t>
      </w:r>
      <w:r w:rsidR="00595121">
        <w:rPr>
          <w:rFonts w:ascii="Simplified Arabic" w:hAnsi="Simplified Arabic" w:cs="Simplified Arabic"/>
          <w:sz w:val="28"/>
          <w:szCs w:val="28"/>
          <w:rtl/>
          <w:lang w:bidi="ar-LB"/>
        </w:rPr>
        <w:t>، وَاسْتَبْدَلَ بِالْجَذَلِ وَجَلًا.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بشدّته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color w:val="00B050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  <w:t xml:space="preserve"> بضعفه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بمرضه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........................................................................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السّؤال الثّاني عشر: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(آل النبي) بِهِمْ أَقَامَ انْحِنَاءَ ظَهْرِهِ، وَأَذْهَبَ </w:t>
      </w:r>
      <w:r>
        <w:rPr>
          <w:rFonts w:ascii="Simplified Arabic" w:hAnsi="Simplified Arabic" w:cs="Simplified Arabic"/>
          <w:color w:val="FF0000"/>
          <w:sz w:val="28"/>
          <w:szCs w:val="28"/>
          <w:rtl/>
          <w:lang w:bidi="ar-LB"/>
        </w:rPr>
        <w:t>إرْتِعَادَ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فَرَائِصِهِ.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color w:val="00B050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  <w:t xml:space="preserve"> </w:t>
      </w:r>
      <w:r>
        <w:rPr>
          <w:rFonts w:ascii="Simplified Arabic" w:hAnsi="Simplified Arabic" w:cs="Simplified Arabic" w:hint="cs"/>
          <w:color w:val="00B050"/>
          <w:sz w:val="28"/>
          <w:szCs w:val="28"/>
          <w:rtl/>
          <w:lang w:bidi="ar-LB"/>
        </w:rPr>
        <w:t>إضطراب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تقلّص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أوجاع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........................................................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السّؤال الثّالث عشر: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فَصَيَّرَهَا (الخلافة) فِي </w:t>
      </w:r>
      <w:r>
        <w:rPr>
          <w:rFonts w:ascii="Simplified Arabic" w:hAnsi="Simplified Arabic" w:cs="Simplified Arabic"/>
          <w:color w:val="FF0000"/>
          <w:sz w:val="28"/>
          <w:szCs w:val="28"/>
          <w:rtl/>
          <w:lang w:bidi="ar-LB"/>
        </w:rPr>
        <w:t>حَوْزَةٍ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خَشْنَاءَ يَغْلُظُ كَلْمُهَا، وَيَخْشُنُ مَسُّهَا، وَيَكْثُرُ الْعِثَارُ فِيهَا، وَالِاعْتِذَارُ مِنْهَا.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color w:val="00B050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  <w:t xml:space="preserve"> ناحية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متاهة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lastRenderedPageBreak/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أرض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...................................................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السّؤال الرّابع عشر: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(حين إرسال النّبي) وَالنَّاسُ فِي فِتَنٍ </w:t>
      </w:r>
      <w:r>
        <w:rPr>
          <w:rFonts w:ascii="Simplified Arabic" w:hAnsi="Simplified Arabic" w:cs="Simplified Arabic"/>
          <w:color w:val="FF0000"/>
          <w:sz w:val="28"/>
          <w:szCs w:val="28"/>
          <w:rtl/>
          <w:lang w:bidi="ar-LB"/>
        </w:rPr>
        <w:t>انْجَذَمَ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فِيهَا حَبْلُ الدِّينِ، وَتَزَعْزَعَتْ سَوَارِي الْيَقِينِ، وَاخْتَلَفَ النَّجْرُ، وَتَشَتَّتَ الْأَمْرُ.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color w:val="00B050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  <w:t xml:space="preserve"> </w:t>
      </w:r>
      <w:r>
        <w:rPr>
          <w:rFonts w:ascii="Simplified Arabic" w:hAnsi="Simplified Arabic" w:cs="Simplified Arabic" w:hint="cs"/>
          <w:color w:val="00B050"/>
          <w:sz w:val="28"/>
          <w:szCs w:val="28"/>
          <w:rtl/>
          <w:lang w:bidi="ar-LB"/>
        </w:rPr>
        <w:t>إمتدّ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إنقطع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إختفى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.................................................................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السّؤال الخامس عشر: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أَقَمْتُ لَكُمْ عَلَى سَنَنِ الْحَقِّ فِي </w:t>
      </w:r>
      <w:r>
        <w:rPr>
          <w:rFonts w:ascii="Simplified Arabic" w:hAnsi="Simplified Arabic" w:cs="Simplified Arabic"/>
          <w:color w:val="FF0000"/>
          <w:sz w:val="28"/>
          <w:szCs w:val="28"/>
          <w:rtl/>
          <w:lang w:bidi="ar-LB"/>
        </w:rPr>
        <w:t>جَوَادِّ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الْمَضَلَّةِ، حَيْثُ تَلْتَقُونَ وَلَا دَلِيلَ، وَتَحْتَفِرُونَ وَلَا تُمِيهُونَ.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وديان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سهول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color w:val="00B050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  <w:t xml:space="preserve"> طرق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...............................................................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السّؤال السّادس عشر: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color w:val="FF0000"/>
          <w:sz w:val="28"/>
          <w:szCs w:val="28"/>
          <w:rtl/>
          <w:lang w:bidi="ar-LB"/>
        </w:rPr>
        <w:t>وَشُقَّ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عِطْفَايَ، مُجْتَمِعِينَ حَوْلِي كَرَبِيضَةِ الْغَنَمِ.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وإلتصق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color w:val="00B050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  <w:t xml:space="preserve"> وخدش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وتفرّق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...............................................................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السّؤال السّابع عشر: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lastRenderedPageBreak/>
        <w:t xml:space="preserve">إِلَيْهِمْ (أهل البيت (ع)) </w:t>
      </w:r>
      <w:r>
        <w:rPr>
          <w:rFonts w:ascii="Simplified Arabic" w:hAnsi="Simplified Arabic" w:cs="Simplified Arabic"/>
          <w:color w:val="FF0000"/>
          <w:sz w:val="28"/>
          <w:szCs w:val="28"/>
          <w:rtl/>
          <w:lang w:bidi="ar-LB"/>
        </w:rPr>
        <w:t>يَفِي‏ءُ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الْغَالِي، وَبِهِمْ يُلْحَقُ التَّالِي، وَلَهُمْ خَصَائِصُ حَقِّ الْوِلَايَةِ.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color w:val="00B050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  <w:t xml:space="preserve"> يرجع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يذهب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يحتمي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............................................................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السّؤال الثّامن عشر: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تُرْبَةً </w:t>
      </w:r>
      <w:r>
        <w:rPr>
          <w:rFonts w:ascii="Simplified Arabic" w:hAnsi="Simplified Arabic" w:cs="Simplified Arabic"/>
          <w:color w:val="FF0000"/>
          <w:sz w:val="28"/>
          <w:szCs w:val="28"/>
          <w:rtl/>
          <w:lang w:bidi="ar-LB"/>
        </w:rPr>
        <w:t>سَنَّهَا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بِالْمَاءِ حَتَّى خَلَصَتْ، وَلَاطَهَا بِالْبَلَّةِ حَتَّى لَزَبَتْ.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ملأها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color w:val="00B050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  <w:t xml:space="preserve"> صبّها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خلطها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...................................................................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السّؤال التّاسع عشر: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(الله) الَّذِي لَا يُدْرِكُهُ بُعْدُ </w:t>
      </w:r>
      <w:r>
        <w:rPr>
          <w:rFonts w:ascii="Simplified Arabic" w:hAnsi="Simplified Arabic" w:cs="Simplified Arabic"/>
          <w:color w:val="FF0000"/>
          <w:sz w:val="28"/>
          <w:szCs w:val="28"/>
          <w:rtl/>
          <w:lang w:bidi="ar-LB"/>
        </w:rPr>
        <w:t>الْهِمَمِ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، وَلَا يَنَالُهُ غَوْصُ الْفِطَنِ.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الأفكار العميقة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المسافات الطّويلة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color w:val="00B050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  <w:t xml:space="preserve"> العزم والجزم الثّابت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......................................................................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السّؤال العشرون: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أَحَالَ (الله) الْأَشْيَاءَ لِأَوْقَاتِهَا، وَ</w:t>
      </w:r>
      <w:r>
        <w:rPr>
          <w:rFonts w:ascii="Simplified Arabic" w:hAnsi="Simplified Arabic" w:cs="Simplified Arabic"/>
          <w:color w:val="FF0000"/>
          <w:sz w:val="28"/>
          <w:szCs w:val="28"/>
          <w:rtl/>
          <w:lang w:bidi="ar-LB"/>
        </w:rPr>
        <w:t>لَأَمَ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بَيْنَ مُخْتَلِفَاتِهَا، وَغَرَّزَ غَرَائِزَهَا.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ميّز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فصل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color w:val="00B050"/>
          <w:sz w:val="28"/>
          <w:szCs w:val="28"/>
          <w:lang w:bidi="ar-LB"/>
        </w:rPr>
        <w:sym w:font="Symbol" w:char="F085"/>
      </w:r>
      <w:r>
        <w:rPr>
          <w:rFonts w:ascii="Simplified Arabic" w:hAnsi="Simplified Arabic" w:cs="Simplified Arabic"/>
          <w:color w:val="00B050"/>
          <w:sz w:val="28"/>
          <w:szCs w:val="28"/>
          <w:rtl/>
          <w:lang w:bidi="ar-LB"/>
        </w:rPr>
        <w:t xml:space="preserve"> قرن</w:t>
      </w:r>
    </w:p>
    <w:p w:rsidR="00595121" w:rsidRDefault="00595121" w:rsidP="00595121">
      <w:pPr>
        <w:spacing w:before="120" w:after="120"/>
        <w:rPr>
          <w:rFonts w:ascii="Simplified Arabic" w:hAnsi="Simplified Arabic" w:cs="Simplified Arabic"/>
          <w:rtl/>
          <w:lang w:bidi="ar-LB"/>
        </w:rPr>
      </w:pPr>
    </w:p>
    <w:p w:rsidR="00896B65" w:rsidRDefault="005D1125"/>
    <w:sectPr w:rsidR="00896B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86E"/>
    <w:rsid w:val="00310DCF"/>
    <w:rsid w:val="00380386"/>
    <w:rsid w:val="00595121"/>
    <w:rsid w:val="005D1125"/>
    <w:rsid w:val="00A2686E"/>
    <w:rsid w:val="00AE2F74"/>
    <w:rsid w:val="00CA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12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595121"/>
    <w:pPr>
      <w:keepNext/>
      <w:shd w:val="clear" w:color="auto" w:fill="B2A1C7"/>
      <w:jc w:val="both"/>
      <w:outlineLvl w:val="0"/>
    </w:pPr>
    <w:rPr>
      <w:rFonts w:ascii="Simplified Arabic" w:hAnsi="Simplified Arabic" w:cs="Simplified Arabic"/>
      <w:b/>
      <w:bCs/>
      <w:noProof/>
      <w:color w:val="000000"/>
      <w:sz w:val="36"/>
      <w:szCs w:val="36"/>
      <w:lang w:val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121"/>
    <w:rPr>
      <w:rFonts w:ascii="Simplified Arabic" w:eastAsia="Times New Roman" w:hAnsi="Simplified Arabic" w:cs="Simplified Arabic"/>
      <w:b/>
      <w:bCs/>
      <w:noProof/>
      <w:color w:val="000000"/>
      <w:sz w:val="36"/>
      <w:szCs w:val="36"/>
      <w:shd w:val="clear" w:color="auto" w:fill="B2A1C7"/>
      <w:lang w:val="ar-SA" w:eastAsia="ar-SA"/>
    </w:rPr>
  </w:style>
  <w:style w:type="paragraph" w:customStyle="1" w:styleId="a">
    <w:name w:val="المتن"/>
    <w:basedOn w:val="Normal"/>
    <w:autoRedefine/>
    <w:rsid w:val="00595121"/>
    <w:pPr>
      <w:spacing w:before="120" w:after="120"/>
      <w:jc w:val="both"/>
    </w:pPr>
    <w:rPr>
      <w:rFonts w:eastAsia="MS Mincho" w:cs="Traditional Arabic"/>
      <w:sz w:val="40"/>
      <w:szCs w:val="40"/>
      <w:lang w:eastAsia="en-US"/>
    </w:rPr>
  </w:style>
  <w:style w:type="table" w:styleId="TableGrid">
    <w:name w:val="Table Grid"/>
    <w:basedOn w:val="TableNormal"/>
    <w:uiPriority w:val="59"/>
    <w:rsid w:val="00380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12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595121"/>
    <w:pPr>
      <w:keepNext/>
      <w:shd w:val="clear" w:color="auto" w:fill="B2A1C7"/>
      <w:jc w:val="both"/>
      <w:outlineLvl w:val="0"/>
    </w:pPr>
    <w:rPr>
      <w:rFonts w:ascii="Simplified Arabic" w:hAnsi="Simplified Arabic" w:cs="Simplified Arabic"/>
      <w:b/>
      <w:bCs/>
      <w:noProof/>
      <w:color w:val="000000"/>
      <w:sz w:val="36"/>
      <w:szCs w:val="36"/>
      <w:lang w:val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121"/>
    <w:rPr>
      <w:rFonts w:ascii="Simplified Arabic" w:eastAsia="Times New Roman" w:hAnsi="Simplified Arabic" w:cs="Simplified Arabic"/>
      <w:b/>
      <w:bCs/>
      <w:noProof/>
      <w:color w:val="000000"/>
      <w:sz w:val="36"/>
      <w:szCs w:val="36"/>
      <w:shd w:val="clear" w:color="auto" w:fill="B2A1C7"/>
      <w:lang w:val="ar-SA" w:eastAsia="ar-SA"/>
    </w:rPr>
  </w:style>
  <w:style w:type="paragraph" w:customStyle="1" w:styleId="a">
    <w:name w:val="المتن"/>
    <w:basedOn w:val="Normal"/>
    <w:autoRedefine/>
    <w:rsid w:val="00595121"/>
    <w:pPr>
      <w:spacing w:before="120" w:after="120"/>
      <w:jc w:val="both"/>
    </w:pPr>
    <w:rPr>
      <w:rFonts w:eastAsia="MS Mincho" w:cs="Traditional Arabic"/>
      <w:sz w:val="40"/>
      <w:szCs w:val="40"/>
      <w:lang w:eastAsia="en-US"/>
    </w:rPr>
  </w:style>
  <w:style w:type="table" w:styleId="TableGrid">
    <w:name w:val="Table Grid"/>
    <w:basedOn w:val="TableNormal"/>
    <w:uiPriority w:val="59"/>
    <w:rsid w:val="00380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6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680</Words>
  <Characters>3878</Characters>
  <Application>Microsoft Office Word</Application>
  <DocSecurity>0</DocSecurity>
  <Lines>32</Lines>
  <Paragraphs>9</Paragraphs>
  <ScaleCrop>false</ScaleCrop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zeinab</cp:lastModifiedBy>
  <cp:revision>6</cp:revision>
  <dcterms:created xsi:type="dcterms:W3CDTF">2017-08-08T05:30:00Z</dcterms:created>
  <dcterms:modified xsi:type="dcterms:W3CDTF">2017-09-18T11:35:00Z</dcterms:modified>
</cp:coreProperties>
</file>